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Youth Exchange in Spain on youth participation in reshaping European policies on Media and web manipulation  in view of the upcoming European elections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your motivations to participate in this Youth Exchange?(write in English or in your own language)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Why are you interested in the topic of this Youth Exchange? (write in English or your own language)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Do you have an idea to reshape and improve the European policies related to the use of the Media and web manipulation? Please describe your opinion in English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850.3937007874016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323850</wp:posOffset>
          </wp:positionH>
          <wp:positionV relativeFrom="paragraph">
            <wp:posOffset>-257174</wp:posOffset>
          </wp:positionV>
          <wp:extent cx="1366838" cy="9112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838" cy="911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3086100</wp:posOffset>
          </wp:positionH>
          <wp:positionV relativeFrom="paragraph">
            <wp:posOffset>9525</wp:posOffset>
          </wp:positionV>
          <wp:extent cx="2241232" cy="646860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1232" cy="6468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